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5D2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附件1：</w:t>
      </w:r>
    </w:p>
    <w:p w14:paraId="146DB1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rPr>
          <w:rFonts w:hint="eastAsia" w:ascii="方正小标宋简体" w:hAnsi="方正小标宋简体" w:eastAsia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/>
          <w:kern w:val="0"/>
          <w:sz w:val="44"/>
          <w:szCs w:val="44"/>
          <w:lang w:val="en-US" w:eastAsia="zh-CN" w:bidi="ar"/>
        </w:rPr>
        <w:t>投标人资格声明函</w:t>
      </w:r>
    </w:p>
    <w:p w14:paraId="35978F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40" w:lineRule="exact"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val="en-US" w:eastAsia="zh-CN" w:bidi="ar"/>
        </w:rPr>
      </w:pPr>
    </w:p>
    <w:p w14:paraId="1B816A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40" w:lineRule="exact"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 w:bidi="ar"/>
        </w:rPr>
        <w:t>本单位自愿参与广东智能无人系统研究院（南沙）招标代理服务机构遴选工作，为确保本次参选资料真实、合法、有效，本单位郑重作出如下资格声明与承诺：</w:t>
      </w:r>
    </w:p>
    <w:p w14:paraId="7D540B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40" w:lineRule="exact"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 w:bidi="ar"/>
        </w:rPr>
        <w:t>1.本单位为依法注册的独立法人主体，具备独立承担民事责任的能力，营业执照合法有效，经营范围包含本次遴选所需相关服务内容，具备参与本次项目参选的主体资格。</w:t>
      </w:r>
    </w:p>
    <w:p w14:paraId="74D986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40" w:lineRule="exact"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 w:bidi="ar"/>
        </w:rPr>
        <w:t>2.本单位严格遵守《中华人民共和国招标投标法》、《中华人民共和国政府采购法》等相关法律法规，近三年经营活动合法合规，</w:t>
      </w:r>
      <w:r>
        <w:rPr>
          <w:rStyle w:val="13"/>
          <w:rFonts w:hint="eastAsia" w:ascii="仿宋" w:hAnsi="仿宋" w:eastAsia="仿宋"/>
          <w:b w:val="0"/>
          <w:bCs/>
          <w:kern w:val="0"/>
          <w:sz w:val="32"/>
          <w:szCs w:val="32"/>
          <w:lang w:val="en-US" w:eastAsia="zh-CN" w:bidi="ar"/>
        </w:rPr>
        <w:t>无重大违法记录、无行政处罚、无行业通报、无失信惩戒记录</w:t>
      </w:r>
      <w:r>
        <w:rPr>
          <w:rFonts w:hint="eastAsia" w:ascii="仿宋" w:hAnsi="仿宋" w:eastAsia="仿宋"/>
          <w:b w:val="0"/>
          <w:bCs/>
          <w:kern w:val="0"/>
          <w:sz w:val="32"/>
          <w:szCs w:val="32"/>
          <w:lang w:val="en-US" w:eastAsia="zh-CN" w:bidi="ar"/>
        </w:rPr>
        <w:t>。</w:t>
      </w:r>
    </w:p>
    <w:p w14:paraId="24EE6E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40" w:lineRule="exact"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 w:bidi="ar"/>
        </w:rPr>
        <w:t>3.本单位不存在资质挂靠、出借资质、转包、违法分包等违规行为，本次参选为我单位独立参与，不存在联合体投标、挂靠投标、串通投标等违法违规情形。</w:t>
      </w:r>
    </w:p>
    <w:p w14:paraId="7618E0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40" w:lineRule="exact"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 w:bidi="ar"/>
        </w:rPr>
        <w:t>4.本单位具备完成本次招标代理/项目服务所需的专业人员、技术能力、办公场地、设备条件及完善的管理制度，能够保质保量按时完成本次项目全部服务内容。</w:t>
      </w:r>
    </w:p>
    <w:p w14:paraId="326C39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40" w:lineRule="exact"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 w:bidi="ar"/>
        </w:rPr>
        <w:t>5.若经查实本单位存在资格不符、资料虚假、违规参选等情形，本单位自愿无条件放弃参选及中选资格，自愿接受取消投标资格、记入不良记录、终止合同等处理，并承担由此产生的一切法律责任和经济损失。</w:t>
      </w:r>
    </w:p>
    <w:p w14:paraId="52771D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40" w:lineRule="exact"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 w:bidi="ar"/>
        </w:rPr>
        <w:t>特此声明！</w:t>
      </w:r>
    </w:p>
    <w:p w14:paraId="4B356C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right"/>
        <w:rPr>
          <w:rStyle w:val="13"/>
          <w:rFonts w:hint="eastAsia" w:ascii="仿宋" w:hAnsi="仿宋" w:eastAsia="仿宋"/>
          <w:b w:val="0"/>
          <w:bCs/>
          <w:kern w:val="0"/>
          <w:sz w:val="32"/>
          <w:szCs w:val="32"/>
          <w:lang w:val="en-US" w:eastAsia="zh-CN" w:bidi="ar"/>
        </w:rPr>
      </w:pPr>
    </w:p>
    <w:p w14:paraId="094807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right"/>
        <w:rPr>
          <w:rStyle w:val="13"/>
          <w:rFonts w:hint="eastAsia" w:ascii="仿宋" w:hAnsi="仿宋" w:eastAsia="仿宋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13"/>
          <w:rFonts w:hint="eastAsia" w:ascii="仿宋" w:hAnsi="仿宋" w:eastAsia="仿宋"/>
          <w:b w:val="0"/>
          <w:bCs/>
          <w:kern w:val="0"/>
          <w:sz w:val="32"/>
          <w:szCs w:val="32"/>
          <w:lang w:val="en-US" w:eastAsia="zh-CN" w:bidi="ar"/>
        </w:rPr>
        <w:t>参选单位（盖章）：________________________</w:t>
      </w:r>
    </w:p>
    <w:p w14:paraId="355805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right"/>
        <w:rPr>
          <w:rStyle w:val="13"/>
          <w:rFonts w:hint="eastAsia" w:ascii="仿宋" w:hAnsi="仿宋" w:eastAsia="仿宋"/>
          <w:b w:val="0"/>
          <w:bCs/>
          <w:kern w:val="0"/>
          <w:sz w:val="32"/>
          <w:szCs w:val="32"/>
          <w:lang w:val="en-US" w:eastAsia="zh-CN" w:bidi="ar"/>
        </w:rPr>
      </w:pPr>
    </w:p>
    <w:p w14:paraId="7F4C43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right"/>
        <w:rPr>
          <w:rStyle w:val="13"/>
          <w:rFonts w:hint="eastAsia" w:ascii="仿宋" w:hAnsi="仿宋" w:eastAsia="仿宋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13"/>
          <w:rFonts w:hint="eastAsia" w:ascii="仿宋" w:hAnsi="仿宋" w:eastAsia="仿宋"/>
          <w:b w:val="0"/>
          <w:bCs/>
          <w:kern w:val="0"/>
          <w:sz w:val="32"/>
          <w:szCs w:val="32"/>
          <w:lang w:val="en-US" w:eastAsia="zh-CN" w:bidi="ar"/>
        </w:rPr>
        <w:t>法定代表人（签字或盖章）：________________________</w:t>
      </w:r>
    </w:p>
    <w:p w14:paraId="475494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rPr>
          <w:rFonts w:hint="eastAsia" w:ascii="仿宋" w:hAnsi="仿宋" w:eastAsia="仿宋"/>
          <w:sz w:val="32"/>
          <w:szCs w:val="32"/>
        </w:rPr>
      </w:pPr>
    </w:p>
    <w:p w14:paraId="2A180A76">
      <w:pPr>
        <w:bidi w:val="0"/>
        <w:rPr>
          <w:rFonts w:hint="eastAsia" w:ascii="Calibri" w:hAnsi="Calibri" w:eastAsia="宋体"/>
          <w:kern w:val="2"/>
          <w:sz w:val="21"/>
          <w:szCs w:val="24"/>
          <w:lang w:val="en-US" w:eastAsia="zh-CN" w:bidi="ar-SA"/>
        </w:rPr>
      </w:pPr>
    </w:p>
    <w:p w14:paraId="29547BBF">
      <w:pPr>
        <w:bidi w:val="0"/>
        <w:rPr>
          <w:rFonts w:hint="eastAsia"/>
          <w:lang w:val="en-US" w:eastAsia="zh-CN"/>
        </w:rPr>
      </w:pPr>
    </w:p>
    <w:p w14:paraId="3CB24411">
      <w:pPr>
        <w:bidi w:val="0"/>
        <w:rPr>
          <w:rFonts w:hint="eastAsia"/>
          <w:lang w:val="en-US" w:eastAsia="zh-CN"/>
        </w:rPr>
      </w:pPr>
    </w:p>
    <w:p w14:paraId="450105C3">
      <w:pPr>
        <w:bidi w:val="0"/>
        <w:rPr>
          <w:rFonts w:hint="eastAsia"/>
          <w:lang w:val="en-US" w:eastAsia="zh-CN"/>
        </w:rPr>
      </w:pPr>
    </w:p>
    <w:p w14:paraId="3752AC5E">
      <w:pPr>
        <w:bidi w:val="0"/>
        <w:rPr>
          <w:rFonts w:hint="eastAsia"/>
          <w:lang w:val="en-US" w:eastAsia="zh-CN"/>
        </w:rPr>
      </w:pPr>
    </w:p>
    <w:p w14:paraId="054B8FEF">
      <w:pPr>
        <w:bidi w:val="0"/>
        <w:rPr>
          <w:rFonts w:hint="eastAsia"/>
          <w:lang w:val="en-US" w:eastAsia="zh-CN"/>
        </w:rPr>
      </w:pPr>
    </w:p>
    <w:p w14:paraId="06B6B505">
      <w:pPr>
        <w:bidi w:val="0"/>
        <w:rPr>
          <w:rFonts w:hint="eastAsia"/>
          <w:lang w:val="en-US" w:eastAsia="zh-CN"/>
        </w:rPr>
      </w:pPr>
    </w:p>
    <w:p w14:paraId="5E5C004A">
      <w:pPr>
        <w:bidi w:val="0"/>
        <w:rPr>
          <w:rFonts w:hint="eastAsia"/>
          <w:lang w:val="en-US" w:eastAsia="zh-CN"/>
        </w:rPr>
      </w:pPr>
    </w:p>
    <w:p w14:paraId="6278E996">
      <w:pPr>
        <w:bidi w:val="0"/>
        <w:rPr>
          <w:rFonts w:hint="eastAsia"/>
          <w:lang w:val="en-US" w:eastAsia="zh-CN"/>
        </w:rPr>
      </w:pPr>
    </w:p>
    <w:p w14:paraId="257E4340">
      <w:pPr>
        <w:bidi w:val="0"/>
        <w:rPr>
          <w:rFonts w:hint="eastAsia"/>
          <w:lang w:val="en-US" w:eastAsia="zh-CN"/>
        </w:rPr>
      </w:pPr>
    </w:p>
    <w:p w14:paraId="091C4A47">
      <w:pPr>
        <w:bidi w:val="0"/>
        <w:rPr>
          <w:rFonts w:hint="eastAsia"/>
          <w:lang w:val="en-US" w:eastAsia="zh-CN"/>
        </w:rPr>
      </w:pPr>
    </w:p>
    <w:p w14:paraId="7651EAF0">
      <w:pPr>
        <w:bidi w:val="0"/>
        <w:rPr>
          <w:rFonts w:hint="eastAsia"/>
          <w:lang w:val="en-US" w:eastAsia="zh-CN"/>
        </w:rPr>
      </w:pPr>
    </w:p>
    <w:p w14:paraId="7E0C31C0">
      <w:pPr>
        <w:bidi w:val="0"/>
        <w:rPr>
          <w:rFonts w:hint="eastAsia"/>
          <w:lang w:val="en-US" w:eastAsia="zh-CN"/>
        </w:rPr>
      </w:pPr>
    </w:p>
    <w:p w14:paraId="46D999F5">
      <w:r>
        <w:rPr>
          <w:rFonts w:hint="eastAsia"/>
          <w:lang w:val="en-US" w:eastAsia="zh-CN"/>
        </w:rPr>
        <w:br w:type="page"/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1144A">
    <w:pPr>
      <w:pStyle w:val="10"/>
      <w:tabs>
        <w:tab w:val="clear" w:pos="4153"/>
        <w:tab w:val="clear" w:pos="8306"/>
      </w:tabs>
      <w:rPr>
        <w:sz w:val="18"/>
      </w:rPr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-9525</wp:posOffset>
              </wp:positionV>
              <wp:extent cx="154940" cy="15748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940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29C20">
                          <w:pPr>
                            <w:pStyle w:val="10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hint="eastAsia" w:ascii="仿宋" w:hAnsi="仿宋" w:eastAsia="仿宋"/>
                            </w:rPr>
                          </w:pPr>
                          <w:r>
                            <w:rPr>
                              <w:rFonts w:hint="eastAsia" w:ascii="仿宋" w:hAnsi="仿宋" w:eastAsia="仿宋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/>
                            </w:rPr>
                            <w:fldChar w:fldCharType="end"/>
                          </w:r>
                        </w:p>
                        <w:p w14:paraId="1CC6F1E0"/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-0.75pt;height:12.4pt;width:12.2pt;mso-position-horizontal:center;mso-position-horizontal-relative:margin;z-index:251659264;mso-width-relative:page;mso-height-relative:page;" filled="f" stroked="f" coordsize="21600,21600" o:gfxdata="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6yHRF2AAAAAUBAAAPAAAAAAAAAAEAIAAAACIAAABkcnMvZG93bnJldi54bWxQSwECFAAUAAAA&#10;CACHTuJAvBehn7UBAAB0AwAADgAAAAAAAAABACAAAAAn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1829C20">
                    <w:pPr>
                      <w:pStyle w:val="10"/>
                      <w:tabs>
                        <w:tab w:val="clear" w:pos="4153"/>
                        <w:tab w:val="clear" w:pos="8306"/>
                      </w:tabs>
                      <w:rPr>
                        <w:rFonts w:hint="eastAsia" w:ascii="仿宋" w:hAnsi="仿宋" w:eastAsia="仿宋"/>
                      </w:rPr>
                    </w:pPr>
                    <w:r>
                      <w:rPr>
                        <w:rFonts w:hint="eastAsia" w:ascii="仿宋" w:hAnsi="仿宋" w:eastAsia="仿宋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/>
                      </w:rPr>
                      <w:t>1</w:t>
                    </w:r>
                    <w:r>
                      <w:rPr>
                        <w:rFonts w:hint="eastAsia" w:ascii="仿宋" w:hAnsi="仿宋" w:eastAsia="仿宋"/>
                      </w:rPr>
                      <w:fldChar w:fldCharType="end"/>
                    </w:r>
                  </w:p>
                  <w:p w14:paraId="1CC6F1E0"/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24BC4"/>
    <w:rsid w:val="01BD43CF"/>
    <w:rsid w:val="0A6A04B4"/>
    <w:rsid w:val="16961FE9"/>
    <w:rsid w:val="1B4474E1"/>
    <w:rsid w:val="20CB2125"/>
    <w:rsid w:val="28C25F72"/>
    <w:rsid w:val="28D767ED"/>
    <w:rsid w:val="2AAB4039"/>
    <w:rsid w:val="2D10015C"/>
    <w:rsid w:val="2D490D52"/>
    <w:rsid w:val="30330D58"/>
    <w:rsid w:val="359B1A01"/>
    <w:rsid w:val="4D87403A"/>
    <w:rsid w:val="59040459"/>
    <w:rsid w:val="598D123A"/>
    <w:rsid w:val="5ABB508C"/>
    <w:rsid w:val="69C6636D"/>
    <w:rsid w:val="6B453112"/>
    <w:rsid w:val="70285D34"/>
    <w:rsid w:val="70F80C27"/>
    <w:rsid w:val="73CD0149"/>
    <w:rsid w:val="79C63670"/>
    <w:rsid w:val="79E86F17"/>
    <w:rsid w:val="7F7704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标题 11"/>
    <w:basedOn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  <w:lang w:val="en-US" w:eastAsia="zh-CN" w:bidi="ar"/>
    </w:rPr>
  </w:style>
  <w:style w:type="paragraph" w:customStyle="1" w:styleId="7">
    <w:name w:val="标题 21"/>
    <w:basedOn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bCs/>
      <w:kern w:val="0"/>
      <w:sz w:val="36"/>
      <w:szCs w:val="36"/>
      <w:lang w:val="en-US" w:eastAsia="zh-CN" w:bidi="ar"/>
    </w:rPr>
  </w:style>
  <w:style w:type="character" w:customStyle="1" w:styleId="8">
    <w:name w:val="默认段落字体1"/>
    <w:link w:val="1"/>
    <w:semiHidden/>
    <w:qFormat/>
    <w:uiPriority w:val="0"/>
  </w:style>
  <w:style w:type="table" w:customStyle="1" w:styleId="9">
    <w:name w:val="普通表格1"/>
    <w:semiHidden/>
    <w:qFormat/>
    <w:uiPriority w:val="0"/>
  </w:style>
  <w:style w:type="paragraph" w:customStyle="1" w:styleId="10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1">
    <w:name w:val="页眉1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2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3">
    <w:name w:val="要点1"/>
    <w:basedOn w:val="8"/>
    <w:link w:val="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1654</Words>
  <Characters>1694</Characters>
  <Lines>0</Lines>
  <Paragraphs>0</Paragraphs>
  <TotalTime>89</TotalTime>
  <ScaleCrop>false</ScaleCrop>
  <LinksUpToDate>false</LinksUpToDate>
  <CharactersWithSpaces>1709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2026-06-24T03:04:00Z</dcterms:created>
  <dc:creator>薛娈立</dc:creator>
  <cp:lastModifiedBy>星尘</cp:lastModifiedBy>
  <cp:lastPrinted>2026-06-25T03:56:00Z</cp:lastPrinted>
  <dcterms:modified xsi:type="dcterms:W3CDTF">2026-06-25T05:46:32Z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eyJoZGlkIjoiMjgyNGZiM2ZiM2E4OWEzN2E2MjJlYTFiMmMzZjg4OGMiLCJ1c2VySWQiOiIxMDczMTAxNjYzIn0=</vt:lpwstr>
  </property>
  <property fmtid="{D5CDD505-2E9C-101B-9397-08002B2CF9AE}" pid="3" name="KSOProductBuildVer">
    <vt:lpwstr>2052-12.1.0.26895</vt:lpwstr>
  </property>
  <property fmtid="{D5CDD505-2E9C-101B-9397-08002B2CF9AE}" pid="4" name="ICV">
    <vt:lpwstr>44773C3B34EE43F1BD4B4CDF52BDBCCC_13</vt:lpwstr>
  </property>
</Properties>
</file>